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B747" w14:textId="77777777" w:rsidR="009D7F18" w:rsidRPr="001C3F0F" w:rsidRDefault="001C3F0F" w:rsidP="00BC59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0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7B28E393" w14:textId="777777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36C5">
        <w:rPr>
          <w:rFonts w:ascii="Times New Roman" w:hAnsi="Times New Roman" w:cs="Times New Roman"/>
          <w:b/>
          <w:sz w:val="24"/>
          <w:szCs w:val="24"/>
        </w:rPr>
        <w:t>даптированн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373EC" w14:textId="399AB67A" w:rsidR="00217711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>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C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636C5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b/>
          <w:sz w:val="24"/>
          <w:szCs w:val="24"/>
        </w:rPr>
        <w:t>го об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  <w:r w:rsidR="004E26A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636C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6AAF805D" w14:textId="4EEF5177" w:rsidR="006636C5" w:rsidRDefault="006636C5" w:rsidP="0066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C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7711">
        <w:rPr>
          <w:rFonts w:ascii="Times New Roman" w:hAnsi="Times New Roman" w:cs="Times New Roman"/>
          <w:b/>
          <w:sz w:val="24"/>
          <w:szCs w:val="24"/>
        </w:rPr>
        <w:t>нарушениями опорно-двигательного аппарата</w:t>
      </w:r>
      <w:r w:rsidR="00CD50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E26AC">
        <w:rPr>
          <w:rFonts w:ascii="Times New Roman" w:hAnsi="Times New Roman" w:cs="Times New Roman"/>
          <w:b/>
          <w:sz w:val="24"/>
          <w:szCs w:val="24"/>
        </w:rPr>
        <w:t>в</w:t>
      </w:r>
      <w:r w:rsidR="00CD50E1">
        <w:rPr>
          <w:rFonts w:ascii="Times New Roman" w:hAnsi="Times New Roman" w:cs="Times New Roman"/>
          <w:b/>
          <w:sz w:val="24"/>
          <w:szCs w:val="24"/>
        </w:rPr>
        <w:t xml:space="preserve">ариант </w:t>
      </w:r>
      <w:r w:rsidR="00217711">
        <w:rPr>
          <w:rFonts w:ascii="Times New Roman" w:hAnsi="Times New Roman" w:cs="Times New Roman"/>
          <w:b/>
          <w:sz w:val="24"/>
          <w:szCs w:val="24"/>
        </w:rPr>
        <w:t>6</w:t>
      </w:r>
      <w:r w:rsidR="00CD50E1">
        <w:rPr>
          <w:rFonts w:ascii="Times New Roman" w:hAnsi="Times New Roman" w:cs="Times New Roman"/>
          <w:b/>
          <w:sz w:val="24"/>
          <w:szCs w:val="24"/>
        </w:rPr>
        <w:t>.2</w:t>
      </w:r>
      <w:r w:rsidRPr="006636C5">
        <w:rPr>
          <w:rFonts w:ascii="Times New Roman" w:hAnsi="Times New Roman" w:cs="Times New Roman"/>
          <w:b/>
          <w:sz w:val="24"/>
          <w:szCs w:val="24"/>
        </w:rPr>
        <w:t>)</w:t>
      </w:r>
    </w:p>
    <w:p w14:paraId="69DC5F0D" w14:textId="77777777" w:rsidR="006636C5" w:rsidRDefault="006636C5" w:rsidP="006636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40BB4" w14:textId="72751D93" w:rsidR="00FF1A51" w:rsidRPr="00FF1A51" w:rsidRDefault="00FF1A51" w:rsidP="00FF1A51">
      <w:pPr>
        <w:tabs>
          <w:tab w:val="left" w:pos="1134"/>
          <w:tab w:val="left" w:pos="1276"/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АООП НОО </w:t>
      </w:r>
      <w:r w:rsidR="004E26A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для 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обучающихся с нарушениями опорно-двигательного аппарата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</w:t>
      </w:r>
      <w:r w:rsidR="004E26AC">
        <w:rPr>
          <w:rFonts w:ascii="Times New Roman" w:eastAsia="Arial Unicode MS" w:hAnsi="Times New Roman" w:cs="Times New Roman"/>
          <w:kern w:val="1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ариант 6.2)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разработана в </w:t>
      </w:r>
      <w:r w:rsidRPr="00FF1A5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соответствии с положениями Федерального закона Российской Федерации от 29.12.2012 № 273-ФЗ «Об образовании в Российской Федерации», требованиями федерального государственного образовательного стандарта 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начального общего образования обучающихся с</w:t>
      </w:r>
      <w:r w:rsidRPr="00FF1A5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ограниченными возможностями здоровья, </w:t>
      </w:r>
      <w:r w:rsidRPr="00FF1A51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утвержденный приказом Министерства образования и науки Российской федерации от 19 декабря 2014 г. № 1598, (далее — Стандарт)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и с учетом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РФ от 24.11.2022 № 1023.</w:t>
      </w:r>
    </w:p>
    <w:p w14:paraId="0EB67B33" w14:textId="1EDD37BC" w:rsidR="00FF1A51" w:rsidRPr="00FF1A51" w:rsidRDefault="00FF1A51" w:rsidP="00FF1A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При разработке АООП НОО (</w:t>
      </w:r>
      <w:r w:rsidR="004E26AC">
        <w:rPr>
          <w:rFonts w:ascii="Times New Roman" w:eastAsia="Arial Unicode MS" w:hAnsi="Times New Roman" w:cs="Times New Roman"/>
          <w:kern w:val="1"/>
          <w:sz w:val="24"/>
          <w:szCs w:val="24"/>
        </w:rPr>
        <w:t>в</w:t>
      </w: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ариант 6.2) учтены образовательные потребности обучающихся с НОДА и запросы участников образовательного процесса, концептуальные положения организации образовательной деятельности детей с ОВЗ, реализующих фундаментальное ядро содержания современного начального общего образования. </w:t>
      </w:r>
    </w:p>
    <w:p w14:paraId="00E94A04" w14:textId="23DE91E5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реализации АООП НОО </w:t>
      </w:r>
      <w:r w:rsidR="004E2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Pr="00FF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обучающихся с НОДА </w:t>
      </w: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НОДА, обеспечивающих усвоение ими социального и культурного опыта.</w:t>
      </w:r>
    </w:p>
    <w:p w14:paraId="10C93E98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 основных задач:</w:t>
      </w:r>
    </w:p>
    <w:p w14:paraId="1372F71C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сформирование общей культуры, духовно-нравственного развития, воспитания обучающихся с НОДА, сохранение и укрепление их здоровья;</w:t>
      </w:r>
    </w:p>
    <w:p w14:paraId="3C7E9A64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личностное и интеллектуальное развитие обучающихся с НОДА;</w:t>
      </w:r>
    </w:p>
    <w:p w14:paraId="5FF5CCC6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удовлетворение особых образовательных потребностей, имеющих место у обучающихся с НОДА;</w:t>
      </w:r>
    </w:p>
    <w:p w14:paraId="73BDB360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создание условий, обеспечивающих обучающемуся с НОДА достижение планируемых результатов по освоению учебных предметов, курсов коррекционно-развивающей области;</w:t>
      </w:r>
    </w:p>
    <w:p w14:paraId="4F9755D9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минимизация негативного влияния особенностей познавательной деятельности данной группы обучающихся для освоения ими АООП НОО для обучающихся с НОДА;</w:t>
      </w:r>
    </w:p>
    <w:p w14:paraId="7BC535ED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оптимизация процессов социальной адаптации и интеграции;</w:t>
      </w:r>
    </w:p>
    <w:p w14:paraId="57B2CBF8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14:paraId="0147C123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14:paraId="38C91F9A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14:paraId="16CE2027" w14:textId="77777777" w:rsidR="00FF1A51" w:rsidRPr="00FF1A51" w:rsidRDefault="00FF1A51" w:rsidP="00FF1A5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предоставление обучающимся с НОДА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14:paraId="6C1F64A9" w14:textId="20C211BC" w:rsidR="006636C5" w:rsidRDefault="001C3F0F" w:rsidP="004E26AC">
      <w:pPr>
        <w:pStyle w:val="a6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1C3F0F">
        <w:rPr>
          <w:rFonts w:ascii="Times New Roman" w:hAnsi="Times New Roman" w:cs="Times New Roman"/>
          <w:b/>
        </w:rPr>
        <w:t xml:space="preserve">Общая характеристика </w:t>
      </w:r>
      <w:r w:rsidR="006636C5">
        <w:rPr>
          <w:rFonts w:ascii="Times New Roman" w:hAnsi="Times New Roman" w:cs="Times New Roman"/>
          <w:b/>
        </w:rPr>
        <w:t>А</w:t>
      </w:r>
      <w:r w:rsidRPr="001C3F0F">
        <w:rPr>
          <w:rFonts w:ascii="Times New Roman" w:hAnsi="Times New Roman" w:cs="Times New Roman"/>
          <w:b/>
        </w:rPr>
        <w:t>ООП НОО</w:t>
      </w:r>
      <w:r w:rsidR="00CD50E1">
        <w:rPr>
          <w:rFonts w:ascii="Times New Roman" w:hAnsi="Times New Roman" w:cs="Times New Roman"/>
          <w:b/>
        </w:rPr>
        <w:t xml:space="preserve"> ЗПР (В </w:t>
      </w:r>
      <w:r w:rsidR="004E26AC">
        <w:rPr>
          <w:rFonts w:ascii="Times New Roman" w:hAnsi="Times New Roman" w:cs="Times New Roman"/>
          <w:b/>
        </w:rPr>
        <w:t>6</w:t>
      </w:r>
      <w:r w:rsidR="00CD50E1">
        <w:rPr>
          <w:rFonts w:ascii="Times New Roman" w:hAnsi="Times New Roman" w:cs="Times New Roman"/>
          <w:b/>
        </w:rPr>
        <w:t>.2</w:t>
      </w:r>
      <w:r w:rsidR="006636C5">
        <w:rPr>
          <w:rFonts w:ascii="Times New Roman" w:hAnsi="Times New Roman" w:cs="Times New Roman"/>
          <w:b/>
        </w:rPr>
        <w:t>)</w:t>
      </w:r>
      <w:r w:rsidRPr="001C3F0F">
        <w:rPr>
          <w:rFonts w:ascii="Times New Roman" w:hAnsi="Times New Roman" w:cs="Times New Roman"/>
        </w:rPr>
        <w:t>.</w:t>
      </w:r>
    </w:p>
    <w:p w14:paraId="0B6587C2" w14:textId="7C08FAF2" w:rsidR="00CD50E1" w:rsidRPr="003B3B74" w:rsidRDefault="00CD50E1" w:rsidP="00CD50E1">
      <w:pPr>
        <w:pStyle w:val="14TexstOSNOVA1012"/>
        <w:spacing w:line="240" w:lineRule="auto"/>
        <w:ind w:firstLine="709"/>
        <w:contextualSpacing/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</w:pP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представляет собой образовательную программу, адаптированную для обучения обучающихся с </w:t>
      </w:r>
      <w:r w:rsidR="00FF1A51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НОДА</w:t>
      </w: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с учетом особенностей их психофизического развития, </w:t>
      </w: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 xml:space="preserve">индивидуальных возможностей, обеспечивающую коррекцию нарушений развития и социальную адаптацию.  АООП НОО предполагает </w:t>
      </w:r>
      <w:r w:rsidR="002A7617" w:rsidRPr="002A7617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адаптацию требований к структуре АООП НОО, условиям ее реализации и результатам освоения</w:t>
      </w:r>
      <w:r w:rsidRPr="003B3B74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.</w:t>
      </w:r>
    </w:p>
    <w:p w14:paraId="423B2732" w14:textId="73A03482" w:rsidR="002A7617" w:rsidRPr="00DD3430" w:rsidRDefault="002A7617" w:rsidP="002A7617">
      <w:pPr>
        <w:pStyle w:val="14TexstOSNOVA1012"/>
        <w:spacing w:line="240" w:lineRule="auto"/>
        <w:ind w:firstLine="709"/>
        <w:contextualSpacing/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</w:pPr>
      <w:r w:rsidRPr="00DD3430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</w:t>
      </w:r>
      <w:r w:rsidR="00FF1A51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НОДА</w:t>
      </w:r>
      <w:r w:rsidRPr="00DD3430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содержание обучения на основе усиления внимания к формированию социальной компетенции. </w:t>
      </w:r>
    </w:p>
    <w:p w14:paraId="439C40A1" w14:textId="77777777" w:rsidR="00FF1A51" w:rsidRPr="00FF1A51" w:rsidRDefault="00FF1A51" w:rsidP="00FF1A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Hlk140772669"/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В структуре АООП НОО (вариант 6.2) представлены три раздела – целевой, содержательный и организационный.</w:t>
      </w:r>
    </w:p>
    <w:p w14:paraId="5C682918" w14:textId="77777777" w:rsidR="00FF1A51" w:rsidRPr="00FF1A51" w:rsidRDefault="00FF1A51" w:rsidP="004E26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76"/>
          <w:tab w:val="left" w:pos="993"/>
          <w:tab w:val="num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1A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Целевой раздел определяет общее назначение, цели, задачи и планируемые результаты реализации А</w:t>
      </w:r>
      <w:r w:rsidRPr="00FF1A51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FF1A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ОП НОО для обучающихся с </w:t>
      </w:r>
      <w:r w:rsidRPr="00FF1A51">
        <w:rPr>
          <w:rFonts w:ascii="Times New Roman" w:eastAsia="Times New Roman" w:hAnsi="Times New Roman" w:cs="Times New Roman"/>
          <w:sz w:val="24"/>
          <w:szCs w:val="24"/>
          <w:lang w:eastAsia="x-none"/>
        </w:rPr>
        <w:t>НОДА</w:t>
      </w:r>
      <w:r w:rsidRPr="00FF1A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а также способы определения достижения этих целей и результатов.</w:t>
      </w:r>
    </w:p>
    <w:p w14:paraId="22FD57EF" w14:textId="77777777" w:rsidR="00FF1A51" w:rsidRPr="00FF1A51" w:rsidRDefault="00FF1A51" w:rsidP="004E26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7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1A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Целевой раздел включает:</w:t>
      </w:r>
    </w:p>
    <w:p w14:paraId="6C2339F9" w14:textId="77777777" w:rsidR="00FF1A51" w:rsidRPr="00FF1A51" w:rsidRDefault="00FF1A51" w:rsidP="004E26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7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пояснительную записку;</w:t>
      </w:r>
    </w:p>
    <w:p w14:paraId="1E73F09B" w14:textId="77777777" w:rsidR="00FF1A51" w:rsidRPr="00FF1A51" w:rsidRDefault="00FF1A51" w:rsidP="004E26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7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планируемые результаты освоения обучающимися с НОДА АООП НОО;</w:t>
      </w:r>
    </w:p>
    <w:p w14:paraId="60E23A8E" w14:textId="77777777" w:rsidR="00FF1A51" w:rsidRPr="00FF1A51" w:rsidRDefault="00FF1A51" w:rsidP="004E26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7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систему оценки достижения планируемых результатов освоения АООП НОО.</w:t>
      </w:r>
    </w:p>
    <w:p w14:paraId="61ED4807" w14:textId="77777777" w:rsidR="00FF1A51" w:rsidRPr="00FF1A51" w:rsidRDefault="00FF1A51" w:rsidP="00FF1A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2. Содержательный раздел определяет содержание начального общего образования обучающихся с НОДА и включает следующие программы, ориентированные на достижение личностных, метапредметных и предметных результатов: </w:t>
      </w:r>
    </w:p>
    <w:p w14:paraId="66F12AB4" w14:textId="77777777" w:rsidR="00FF1A51" w:rsidRPr="00FF1A51" w:rsidRDefault="00FF1A51" w:rsidP="004E26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рабочие программы учебных предметов, учебных курсов (в том числе внеурочной деятельности);</w:t>
      </w:r>
    </w:p>
    <w:p w14:paraId="4D002663" w14:textId="77777777" w:rsidR="00FF1A51" w:rsidRPr="00FF1A51" w:rsidRDefault="00FF1A51" w:rsidP="004E26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программу формирования УУД;</w:t>
      </w:r>
    </w:p>
    <w:p w14:paraId="19CD8C7E" w14:textId="77777777" w:rsidR="00FF1A51" w:rsidRPr="00FF1A51" w:rsidRDefault="00FF1A51" w:rsidP="004E26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программу коррекционной работы;</w:t>
      </w:r>
    </w:p>
    <w:p w14:paraId="7D938028" w14:textId="77777777" w:rsidR="00FF1A51" w:rsidRPr="00FF1A51" w:rsidRDefault="00FF1A51" w:rsidP="004E26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kern w:val="1"/>
          <w:sz w:val="24"/>
          <w:szCs w:val="24"/>
        </w:rPr>
        <w:t>программу воспитания</w:t>
      </w: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.</w:t>
      </w:r>
    </w:p>
    <w:p w14:paraId="1EA87C30" w14:textId="77777777" w:rsidR="00FF1A51" w:rsidRPr="00FF1A51" w:rsidRDefault="00FF1A51" w:rsidP="004E26A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</w:pP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Организационный раздел определяет общие рамки организации образовательного процесса, а также механизмы реализации компонентов А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>О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ОП НОО для обучающихся с 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>НОДА.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</w:t>
      </w:r>
    </w:p>
    <w:p w14:paraId="40B10871" w14:textId="77777777" w:rsidR="00FF1A51" w:rsidRPr="00FF1A51" w:rsidRDefault="00FF1A51" w:rsidP="004E26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</w:pP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Организационный раздел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 xml:space="preserve"> </w:t>
      </w:r>
      <w:r w:rsidRPr="00FF1A5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включает:</w:t>
      </w:r>
    </w:p>
    <w:p w14:paraId="629DAA12" w14:textId="77777777" w:rsidR="00FF1A51" w:rsidRPr="00FF1A51" w:rsidRDefault="00FF1A51" w:rsidP="004E26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учебный план;</w:t>
      </w:r>
    </w:p>
    <w:p w14:paraId="55925845" w14:textId="77777777" w:rsidR="00FF1A51" w:rsidRPr="00FF1A51" w:rsidRDefault="00FF1A51" w:rsidP="004E26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план внеурочной деятельности;</w:t>
      </w:r>
    </w:p>
    <w:p w14:paraId="6A511FD6" w14:textId="77777777" w:rsidR="00FF1A51" w:rsidRPr="00FF1A51" w:rsidRDefault="00FF1A51" w:rsidP="004E26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календарный учебный график;</w:t>
      </w:r>
    </w:p>
    <w:p w14:paraId="453F4D9A" w14:textId="77777777" w:rsidR="00FF1A51" w:rsidRPr="00FF1A51" w:rsidRDefault="00FF1A51" w:rsidP="004E26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календарный план воспитательной работы;</w:t>
      </w:r>
    </w:p>
    <w:p w14:paraId="2890E643" w14:textId="77777777" w:rsidR="00FF1A51" w:rsidRPr="00FF1A51" w:rsidRDefault="00FF1A51" w:rsidP="004E26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kern w:val="1"/>
          <w:sz w:val="24"/>
          <w:szCs w:val="24"/>
        </w:rPr>
      </w:pPr>
      <w:r w:rsidRPr="00FF1A51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систему специальных условий реализации АООП НОО.</w:t>
      </w:r>
    </w:p>
    <w:bookmarkEnd w:id="0"/>
    <w:p w14:paraId="6DA484E1" w14:textId="3143FE26" w:rsidR="001C3F0F" w:rsidRPr="008D00CB" w:rsidRDefault="001C3F0F" w:rsidP="008D0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0CB">
        <w:rPr>
          <w:rFonts w:ascii="Times New Roman" w:hAnsi="Times New Roman" w:cs="Times New Roman"/>
          <w:sz w:val="24"/>
          <w:szCs w:val="24"/>
        </w:rPr>
        <w:t xml:space="preserve">МБОУ «СОШ № 9» обеспечивает ознакомление обучающихся и их родителей (законных представителей) как участников образовательного процесса  с уставом и другими документами, регламентирующими осуществление образовательного процесса в МБОУ «СОШ № 9», с их правами и обязанностями в части формирования и реализации </w:t>
      </w:r>
      <w:r w:rsidR="006636C5" w:rsidRPr="008D00CB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FF1A51">
        <w:rPr>
          <w:rFonts w:ascii="Times New Roman" w:hAnsi="Times New Roman" w:cs="Times New Roman"/>
          <w:sz w:val="24"/>
          <w:szCs w:val="24"/>
        </w:rPr>
        <w:t>НОДА</w:t>
      </w:r>
      <w:r w:rsidRPr="008D00CB">
        <w:rPr>
          <w:rFonts w:ascii="Times New Roman" w:hAnsi="Times New Roman" w:cs="Times New Roman"/>
          <w:sz w:val="24"/>
          <w:szCs w:val="24"/>
        </w:rPr>
        <w:t xml:space="preserve">, установленными законодательством Российской Федерации и уставом образовательного учреждения, первоначально при поступлении в школу, в дельнейшем - путем размещения информации на стенде «Информация» в вестибюле, официальном сайте МБОУ «СОШ № 9», а также на родительских собраниях. </w:t>
      </w:r>
    </w:p>
    <w:p w14:paraId="5B8A9011" w14:textId="77777777" w:rsidR="001C3F0F" w:rsidRDefault="001C3F0F"/>
    <w:sectPr w:rsidR="001C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" w15:restartNumberingAfterBreak="0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29FA151B"/>
    <w:multiLevelType w:val="multilevel"/>
    <w:tmpl w:val="A7F62716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" w15:restartNumberingAfterBreak="0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" w15:restartNumberingAfterBreak="0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" w15:restartNumberingAfterBreak="0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1" w15:restartNumberingAfterBreak="0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2" w15:restartNumberingAfterBreak="0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" w15:restartNumberingAfterBreak="0">
    <w:nsid w:val="6C9E3309"/>
    <w:multiLevelType w:val="multilevel"/>
    <w:tmpl w:val="3F14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num w:numId="1" w16cid:durableId="185029257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0256668">
    <w:abstractNumId w:val="14"/>
  </w:num>
  <w:num w:numId="3" w16cid:durableId="1040278128">
    <w:abstractNumId w:val="6"/>
  </w:num>
  <w:num w:numId="4" w16cid:durableId="222645956">
    <w:abstractNumId w:val="4"/>
  </w:num>
  <w:num w:numId="5" w16cid:durableId="1390571955">
    <w:abstractNumId w:val="5"/>
  </w:num>
  <w:num w:numId="6" w16cid:durableId="507328787">
    <w:abstractNumId w:val="7"/>
  </w:num>
  <w:num w:numId="7" w16cid:durableId="1366251407">
    <w:abstractNumId w:val="8"/>
  </w:num>
  <w:num w:numId="8" w16cid:durableId="763721240">
    <w:abstractNumId w:val="1"/>
  </w:num>
  <w:num w:numId="9" w16cid:durableId="1826430819">
    <w:abstractNumId w:val="9"/>
  </w:num>
  <w:num w:numId="10" w16cid:durableId="720445758">
    <w:abstractNumId w:val="12"/>
  </w:num>
  <w:num w:numId="11" w16cid:durableId="1327435590">
    <w:abstractNumId w:val="0"/>
  </w:num>
  <w:num w:numId="12" w16cid:durableId="818838886">
    <w:abstractNumId w:val="2"/>
  </w:num>
  <w:num w:numId="13" w16cid:durableId="2115662165">
    <w:abstractNumId w:val="11"/>
  </w:num>
  <w:num w:numId="14" w16cid:durableId="1358778372">
    <w:abstractNumId w:val="10"/>
  </w:num>
  <w:num w:numId="15" w16cid:durableId="206124643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876"/>
          </w:tabs>
          <w:ind w:left="876" w:hanging="309"/>
        </w:pPr>
        <w:rPr>
          <w:position w:val="0"/>
          <w:sz w:val="24"/>
          <w:szCs w:val="24"/>
          <w:rtl w:val="0"/>
          <w:lang w:val="ru-RU"/>
        </w:rPr>
      </w:lvl>
    </w:lvlOverride>
  </w:num>
  <w:num w:numId="16" w16cid:durableId="1547598957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1236"/>
          </w:tabs>
          <w:ind w:left="1236" w:hanging="309"/>
        </w:pPr>
        <w:rPr>
          <w:spacing w:val="2"/>
          <w:position w:val="0"/>
          <w:sz w:val="24"/>
          <w:szCs w:val="24"/>
          <w:rtl w:val="0"/>
          <w:lang w:val="ru-RU"/>
        </w:rPr>
      </w:lvl>
    </w:lvlOverride>
  </w:num>
  <w:num w:numId="17" w16cid:durableId="184898187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876"/>
          </w:tabs>
          <w:ind w:left="876" w:hanging="309"/>
        </w:pPr>
        <w:rPr>
          <w:position w:val="0"/>
          <w:sz w:val="24"/>
          <w:szCs w:val="24"/>
          <w:rtl w:val="0"/>
          <w:lang w:val="ru-RU"/>
        </w:rPr>
      </w:lvl>
    </w:lvlOverride>
  </w:num>
  <w:num w:numId="18" w16cid:durableId="140468172">
    <w:abstractNumId w:val="2"/>
    <w:lvlOverride w:ilvl="0">
      <w:lvl w:ilvl="0">
        <w:start w:val="3"/>
        <w:numFmt w:val="decimal"/>
        <w:lvlText w:val="%1."/>
        <w:lvlJc w:val="left"/>
        <w:pPr>
          <w:tabs>
            <w:tab w:val="num" w:pos="1236"/>
          </w:tabs>
          <w:ind w:left="1236" w:hanging="309"/>
        </w:pPr>
        <w:rPr>
          <w:spacing w:val="2"/>
          <w:position w:val="0"/>
          <w:sz w:val="24"/>
          <w:szCs w:val="24"/>
          <w:rtl w:val="0"/>
          <w:lang w:val="ru-RU"/>
        </w:rPr>
      </w:lvl>
    </w:lvlOverride>
  </w:num>
  <w:num w:numId="19" w16cid:durableId="1735276020">
    <w:abstractNumId w:val="13"/>
  </w:num>
  <w:num w:numId="20" w16cid:durableId="379981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612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8999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6368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0F"/>
    <w:rsid w:val="00052E23"/>
    <w:rsid w:val="000D4ED5"/>
    <w:rsid w:val="001C3F0F"/>
    <w:rsid w:val="00217711"/>
    <w:rsid w:val="00227232"/>
    <w:rsid w:val="00245644"/>
    <w:rsid w:val="00277DE2"/>
    <w:rsid w:val="002A7617"/>
    <w:rsid w:val="002A7E55"/>
    <w:rsid w:val="00377D70"/>
    <w:rsid w:val="004E26AC"/>
    <w:rsid w:val="006636C5"/>
    <w:rsid w:val="008D00CB"/>
    <w:rsid w:val="009D7F18"/>
    <w:rsid w:val="00A05C31"/>
    <w:rsid w:val="00BC597F"/>
    <w:rsid w:val="00C43954"/>
    <w:rsid w:val="00CD50E1"/>
    <w:rsid w:val="00D354E2"/>
    <w:rsid w:val="00DD0DC4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AA4"/>
  <w15:docId w15:val="{2C9AA458-F75A-4716-AA50-5907A9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1C3F0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А ОСН ТЕКСТ Знак"/>
    <w:link w:val="a3"/>
    <w:rsid w:val="001C3F0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"/>
    <w:link w:val="a6"/>
    <w:rsid w:val="001C3F0F"/>
    <w:rPr>
      <w:rFonts w:ascii="Century Schoolbook" w:hAnsi="Century Schoolbook"/>
      <w:sz w:val="24"/>
      <w:szCs w:val="24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5"/>
    <w:qFormat/>
    <w:rsid w:val="001C3F0F"/>
    <w:pPr>
      <w:widowControl w:val="0"/>
      <w:shd w:val="clear" w:color="auto" w:fill="FFFFFF"/>
      <w:suppressAutoHyphens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C3F0F"/>
  </w:style>
  <w:style w:type="character" w:customStyle="1" w:styleId="a7">
    <w:name w:val="Основной текст_"/>
    <w:link w:val="5"/>
    <w:locked/>
    <w:rsid w:val="001C3F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1C3F0F"/>
    <w:pPr>
      <w:widowControl w:val="0"/>
      <w:shd w:val="clear" w:color="auto" w:fill="FFFFFF"/>
      <w:suppressAutoHyphens/>
      <w:spacing w:before="120" w:after="0" w:line="211" w:lineRule="exact"/>
      <w:jc w:val="both"/>
    </w:pPr>
    <w:rPr>
      <w:shd w:val="clear" w:color="auto" w:fill="FFFFFF"/>
    </w:rPr>
  </w:style>
  <w:style w:type="paragraph" w:styleId="a8">
    <w:name w:val="List Paragraph"/>
    <w:basedOn w:val="a"/>
    <w:link w:val="a9"/>
    <w:uiPriority w:val="34"/>
    <w:qFormat/>
    <w:rsid w:val="006636C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6636C5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numbering" w:customStyle="1" w:styleId="List152">
    <w:name w:val="List 152"/>
    <w:basedOn w:val="a2"/>
    <w:rsid w:val="006636C5"/>
    <w:pPr>
      <w:numPr>
        <w:numId w:val="2"/>
      </w:numPr>
    </w:pPr>
  </w:style>
  <w:style w:type="numbering" w:customStyle="1" w:styleId="List153">
    <w:name w:val="List 153"/>
    <w:basedOn w:val="a2"/>
    <w:rsid w:val="006636C5"/>
    <w:pPr>
      <w:numPr>
        <w:numId w:val="3"/>
      </w:numPr>
    </w:pPr>
  </w:style>
  <w:style w:type="numbering" w:customStyle="1" w:styleId="List154">
    <w:name w:val="List 154"/>
    <w:basedOn w:val="a2"/>
    <w:rsid w:val="006636C5"/>
    <w:pPr>
      <w:numPr>
        <w:numId w:val="4"/>
      </w:numPr>
    </w:pPr>
  </w:style>
  <w:style w:type="numbering" w:customStyle="1" w:styleId="List155">
    <w:name w:val="List 155"/>
    <w:basedOn w:val="a2"/>
    <w:rsid w:val="006636C5"/>
    <w:pPr>
      <w:numPr>
        <w:numId w:val="5"/>
      </w:numPr>
    </w:pPr>
  </w:style>
  <w:style w:type="numbering" w:customStyle="1" w:styleId="List156">
    <w:name w:val="List 156"/>
    <w:basedOn w:val="a2"/>
    <w:rsid w:val="006636C5"/>
    <w:pPr>
      <w:numPr>
        <w:numId w:val="6"/>
      </w:numPr>
    </w:pPr>
  </w:style>
  <w:style w:type="numbering" w:customStyle="1" w:styleId="List157">
    <w:name w:val="List 157"/>
    <w:basedOn w:val="a2"/>
    <w:rsid w:val="006636C5"/>
    <w:pPr>
      <w:numPr>
        <w:numId w:val="7"/>
      </w:numPr>
    </w:pPr>
  </w:style>
  <w:style w:type="numbering" w:customStyle="1" w:styleId="List158">
    <w:name w:val="List 158"/>
    <w:basedOn w:val="a2"/>
    <w:rsid w:val="006636C5"/>
    <w:pPr>
      <w:numPr>
        <w:numId w:val="8"/>
      </w:numPr>
    </w:pPr>
  </w:style>
  <w:style w:type="numbering" w:customStyle="1" w:styleId="List159">
    <w:name w:val="List 159"/>
    <w:basedOn w:val="a2"/>
    <w:rsid w:val="006636C5"/>
    <w:pPr>
      <w:numPr>
        <w:numId w:val="9"/>
      </w:numPr>
    </w:pPr>
  </w:style>
  <w:style w:type="numbering" w:customStyle="1" w:styleId="List160">
    <w:name w:val="List 160"/>
    <w:basedOn w:val="a2"/>
    <w:rsid w:val="006636C5"/>
    <w:pPr>
      <w:numPr>
        <w:numId w:val="10"/>
      </w:numPr>
    </w:pPr>
  </w:style>
  <w:style w:type="numbering" w:customStyle="1" w:styleId="List161">
    <w:name w:val="List 161"/>
    <w:basedOn w:val="a2"/>
    <w:rsid w:val="006636C5"/>
    <w:pPr>
      <w:numPr>
        <w:numId w:val="11"/>
      </w:numPr>
    </w:pPr>
  </w:style>
  <w:style w:type="numbering" w:customStyle="1" w:styleId="List162">
    <w:name w:val="List 162"/>
    <w:basedOn w:val="a2"/>
    <w:rsid w:val="006636C5"/>
    <w:pPr>
      <w:numPr>
        <w:numId w:val="12"/>
      </w:numPr>
    </w:pPr>
  </w:style>
  <w:style w:type="numbering" w:customStyle="1" w:styleId="List163">
    <w:name w:val="List 163"/>
    <w:basedOn w:val="a2"/>
    <w:rsid w:val="006636C5"/>
    <w:pPr>
      <w:numPr>
        <w:numId w:val="13"/>
      </w:numPr>
    </w:pPr>
  </w:style>
  <w:style w:type="numbering" w:customStyle="1" w:styleId="List164">
    <w:name w:val="List 164"/>
    <w:basedOn w:val="a2"/>
    <w:rsid w:val="006636C5"/>
    <w:pPr>
      <w:numPr>
        <w:numId w:val="14"/>
      </w:numPr>
    </w:pPr>
  </w:style>
  <w:style w:type="paragraph" w:customStyle="1" w:styleId="14TexstOSNOVA1012">
    <w:name w:val="14TexstOSNOVA_10/12"/>
    <w:basedOn w:val="a"/>
    <w:uiPriority w:val="99"/>
    <w:rsid w:val="00CD50E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521">
    <w:name w:val="List 1521"/>
    <w:basedOn w:val="a2"/>
    <w:rsid w:val="00FF1A51"/>
  </w:style>
  <w:style w:type="numbering" w:customStyle="1" w:styleId="List1551">
    <w:name w:val="List 1551"/>
    <w:basedOn w:val="a2"/>
    <w:rsid w:val="00FF1A51"/>
  </w:style>
  <w:style w:type="numbering" w:customStyle="1" w:styleId="List1611">
    <w:name w:val="List 1611"/>
    <w:basedOn w:val="a2"/>
    <w:rsid w:val="00FF1A51"/>
  </w:style>
  <w:style w:type="numbering" w:customStyle="1" w:styleId="List1621">
    <w:name w:val="List 1621"/>
    <w:basedOn w:val="a2"/>
    <w:rsid w:val="00FF1A51"/>
  </w:style>
  <w:style w:type="numbering" w:customStyle="1" w:styleId="List1641">
    <w:name w:val="List 1641"/>
    <w:basedOn w:val="a2"/>
    <w:rsid w:val="00FF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Tanja-sveta@outlook.com</cp:lastModifiedBy>
  <cp:revision>15</cp:revision>
  <dcterms:created xsi:type="dcterms:W3CDTF">2021-09-14T02:16:00Z</dcterms:created>
  <dcterms:modified xsi:type="dcterms:W3CDTF">2024-09-12T13:29:00Z</dcterms:modified>
</cp:coreProperties>
</file>